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1994B" w14:textId="6DDFF1B6" w:rsidR="004D1E88" w:rsidRDefault="004E394E">
      <w:r>
        <w:rPr>
          <w:rFonts w:eastAsia="Times New Roman"/>
          <w:noProof/>
        </w:rPr>
        <w:drawing>
          <wp:inline distT="0" distB="0" distL="0" distR="0" wp14:anchorId="1C806351" wp14:editId="4D2BF3F3">
            <wp:extent cx="9741159" cy="13782446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1395" cy="1381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1E88" w:rsidSect="004E394E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94E"/>
    <w:rsid w:val="00275FF4"/>
    <w:rsid w:val="004D1E88"/>
    <w:rsid w:val="004E394E"/>
    <w:rsid w:val="0081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3E5A"/>
  <w15:chartTrackingRefBased/>
  <w15:docId w15:val="{EAAB337A-2EBB-4DAA-ABAF-DF9DFF0B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E3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E3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E39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E3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E39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E3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E3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E3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E3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E3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E3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E39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E394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E394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E394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E394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E394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E39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E3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E3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3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3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E3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E394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E394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E394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E3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E394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E39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821a9a57-80f2-4212-9063-7660a374377a@Erzbistum-Koeln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Erzbistum Koeln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Pauli, Judith - 53208 KGV Neuss-Rund um die Erftmündung</dc:creator>
  <cp:keywords/>
  <dc:description/>
  <cp:lastModifiedBy>Pauli, Judith - 53208 KGV Neuss-Rund um die Erftmündung</cp:lastModifiedBy>
  <cp:revision>1</cp:revision>
  <cp:lastPrinted>2026-07-28T08:47:00Z</cp:lastPrinted>
  <dcterms:created xsi:type="dcterms:W3CDTF">2026-07-28T08:44:00Z</dcterms:created>
  <dcterms:modified xsi:type="dcterms:W3CDTF">2026-07-28T08:51:00Z</dcterms:modified>
</cp:coreProperties>
</file>